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Spec="center" w:tblpY="645"/>
        <w:tblOverlap w:val="never"/>
        <w:tblW w:w="9580" w:type="dxa"/>
        <w:jc w:val="center"/>
        <w:tblLayout w:type="fixed"/>
        <w:tblLook w:val="04A0"/>
      </w:tblPr>
      <w:tblGrid>
        <w:gridCol w:w="735"/>
        <w:gridCol w:w="525"/>
        <w:gridCol w:w="1095"/>
        <w:gridCol w:w="2700"/>
        <w:gridCol w:w="1285"/>
        <w:gridCol w:w="1527"/>
        <w:gridCol w:w="765"/>
        <w:gridCol w:w="948"/>
      </w:tblGrid>
      <w:tr w:rsidR="00980FD9" w:rsidTr="00783738">
        <w:trPr>
          <w:trHeight w:val="705"/>
          <w:jc w:val="center"/>
        </w:trPr>
        <w:tc>
          <w:tcPr>
            <w:tcW w:w="95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台湾大学生来榕社会实践岗位信息汇总表</w:t>
            </w:r>
          </w:p>
        </w:tc>
      </w:tr>
      <w:tr w:rsidR="00980FD9" w:rsidTr="00783738">
        <w:trPr>
          <w:trHeight w:val="480"/>
          <w:jc w:val="center"/>
        </w:trPr>
        <w:tc>
          <w:tcPr>
            <w:tcW w:w="9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★单位基本信息</w:t>
            </w:r>
            <w:r>
              <w:rPr>
                <w:b/>
                <w:bCs/>
                <w:kern w:val="0"/>
                <w:sz w:val="24"/>
              </w:rPr>
              <w:t xml:space="preserve">                </w:t>
            </w:r>
          </w:p>
        </w:tc>
      </w:tr>
      <w:tr w:rsidR="00980FD9" w:rsidTr="00783738">
        <w:trPr>
          <w:trHeight w:val="559"/>
          <w:jc w:val="center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单位名称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福建银讯信息科技有限公司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单位性质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民营企业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80FD9" w:rsidTr="00783738">
        <w:trPr>
          <w:trHeight w:val="540"/>
          <w:jc w:val="center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单位地址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0FD9" w:rsidRDefault="0081400E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43464F"/>
                <w:sz w:val="24"/>
                <w:shd w:val="clear" w:color="auto" w:fill="FFFFFF"/>
              </w:rPr>
              <w:t>福州市台江区鳌峰路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43464F"/>
                <w:sz w:val="24"/>
                <w:shd w:val="clear" w:color="auto" w:fill="FFFFFF"/>
              </w:rPr>
              <w:t>186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43464F"/>
                <w:sz w:val="24"/>
                <w:shd w:val="clear" w:color="auto" w:fill="FFFFFF"/>
              </w:rPr>
              <w:t>号海峡电子商务产业基地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43464F"/>
                <w:sz w:val="24"/>
                <w:shd w:val="clear" w:color="auto" w:fill="FFFFFF"/>
              </w:rPr>
              <w:t>A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43464F"/>
                <w:sz w:val="24"/>
                <w:shd w:val="clear" w:color="auto" w:fill="FFFFFF"/>
              </w:rPr>
              <w:t>座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43464F"/>
                <w:sz w:val="24"/>
                <w:shd w:val="clear" w:color="auto" w:fill="FFFFFF"/>
              </w:rPr>
              <w:t>17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43464F"/>
                <w:sz w:val="24"/>
                <w:shd w:val="clear" w:color="auto" w:fill="FFFFFF"/>
              </w:rPr>
              <w:t>层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行业领域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43464F"/>
                <w:sz w:val="24"/>
                <w:shd w:val="clear" w:color="auto" w:fill="FFFFFF"/>
              </w:rPr>
              <w:t>软件和信息技术服务业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80FD9" w:rsidTr="00783738">
        <w:trPr>
          <w:trHeight w:val="540"/>
          <w:jc w:val="center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联系人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0FD9" w:rsidRDefault="0081400E" w:rsidP="006368F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吴</w:t>
            </w:r>
            <w:bookmarkStart w:id="0" w:name="_GoBack"/>
            <w:bookmarkEnd w:id="0"/>
            <w:r w:rsidR="006368FD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银花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手机号码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18106057651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80FD9" w:rsidTr="00783738">
        <w:trPr>
          <w:trHeight w:val="540"/>
          <w:jc w:val="center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办公电话</w:t>
            </w:r>
          </w:p>
        </w:tc>
        <w:tc>
          <w:tcPr>
            <w:tcW w:w="3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0591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—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86212222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电子邮箱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78373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wyh@yinxungroup.cn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 </w:t>
            </w:r>
            <w:r w:rsidR="0081400E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80FD9" w:rsidTr="00783738">
        <w:trPr>
          <w:trHeight w:val="2850"/>
          <w:jc w:val="center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单位简介及对实习生的规划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（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500</w:t>
            </w:r>
            <w:r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>字内）</w:t>
            </w:r>
          </w:p>
        </w:tc>
        <w:tc>
          <w:tcPr>
            <w:tcW w:w="8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80FD9" w:rsidRDefault="0081400E">
            <w:pPr>
              <w:widowControl/>
              <w:shd w:val="clear" w:color="auto" w:fill="FFFFFF"/>
              <w:spacing w:after="225" w:line="360" w:lineRule="atLeast"/>
              <w:ind w:firstLine="42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333333"/>
                <w:kern w:val="0"/>
                <w:sz w:val="24"/>
                <w:shd w:val="clear" w:color="auto" w:fill="FFFFFF"/>
                <w:lang/>
              </w:rPr>
              <w:t>福建银讯以软件研发、支付业务、电子商务、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333333"/>
                <w:kern w:val="0"/>
                <w:sz w:val="24"/>
                <w:shd w:val="clear" w:color="auto" w:fill="FFFFFF"/>
                <w:lang/>
              </w:rPr>
              <w:t>IT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333333"/>
                <w:kern w:val="0"/>
                <w:sz w:val="24"/>
                <w:shd w:val="clear" w:color="auto" w:fill="FFFFFF"/>
                <w:lang/>
              </w:rPr>
              <w:t>服务为主营的综合型互联网公司。福建银讯秉承“和谐、严谨、创新、务实”文化核心，不断革新技术，以互联网为抓手，开创并引领互联网细分产业的前行发展。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333333"/>
                <w:kern w:val="0"/>
                <w:sz w:val="24"/>
                <w:shd w:val="clear" w:color="auto" w:fill="FFFFFF"/>
                <w:lang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333333"/>
                <w:kern w:val="0"/>
                <w:sz w:val="24"/>
                <w:shd w:val="clear" w:color="auto" w:fill="FFFFFF"/>
                <w:lang/>
              </w:rPr>
              <w:t xml:space="preserve">　　公司宗旨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333333"/>
                <w:kern w:val="0"/>
                <w:sz w:val="24"/>
                <w:shd w:val="clear" w:color="auto" w:fill="FFFFFF"/>
                <w:lang/>
              </w:rPr>
              <w:t>: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333333"/>
                <w:kern w:val="0"/>
                <w:sz w:val="24"/>
                <w:shd w:val="clear" w:color="auto" w:fill="FFFFFF"/>
                <w:lang/>
              </w:rPr>
              <w:t>创造和维护客户利益。公司以市场为主导，以客户为中心，以创新求发展是福建银讯一贯的经营理念。经多年努力，公司开发了银讯通、楼宇经济管理系统等多个大型互联网软件系统；参与政府企业经济数据管理系统的研发；参与国有金融机构系统研发、数据分析；拥有多项软件著作权；拥有良好的软件研发能力。</w:t>
            </w:r>
          </w:p>
        </w:tc>
      </w:tr>
      <w:tr w:rsidR="00980FD9" w:rsidTr="00783738">
        <w:trPr>
          <w:trHeight w:val="559"/>
          <w:jc w:val="center"/>
        </w:trPr>
        <w:tc>
          <w:tcPr>
            <w:tcW w:w="9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★台湾大学生来榕社会实践岗位信息</w:t>
            </w:r>
          </w:p>
        </w:tc>
      </w:tr>
      <w:tr w:rsidR="00980FD9" w:rsidTr="00783738">
        <w:trPr>
          <w:trHeight w:val="724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岗位名称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岗位职责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学历和专业要求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人数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能否提供住宿</w:t>
            </w:r>
          </w:p>
        </w:tc>
      </w:tr>
      <w:tr w:rsidR="00980FD9" w:rsidTr="00783738">
        <w:trPr>
          <w:trHeight w:val="56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2B6C72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市场助理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 w:rsidP="006368FD">
            <w:pPr>
              <w:widowControl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市场营销专业</w:t>
            </w:r>
            <w:r w:rsidR="006368F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os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机专业化服务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大专以上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否</w:t>
            </w:r>
          </w:p>
        </w:tc>
      </w:tr>
      <w:tr w:rsidR="00980FD9" w:rsidTr="00783738">
        <w:trPr>
          <w:trHeight w:val="53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数据分析师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 w:rsidP="006368FD">
            <w:pPr>
              <w:widowControl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金融相关专业</w:t>
            </w:r>
            <w:r w:rsidR="006368F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数据分析，客户维护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大专以上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否</w:t>
            </w:r>
          </w:p>
        </w:tc>
      </w:tr>
      <w:tr w:rsidR="00980FD9" w:rsidTr="00783738">
        <w:trPr>
          <w:trHeight w:val="711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绩效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薪酬专员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 w:rsidP="006368FD">
            <w:pPr>
              <w:widowControl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人力资源相关专业</w:t>
            </w:r>
            <w:r w:rsidR="006368F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人员招聘、考勤等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大专以上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否</w:t>
            </w:r>
          </w:p>
        </w:tc>
      </w:tr>
      <w:tr w:rsidR="00980FD9" w:rsidTr="00783738">
        <w:trPr>
          <w:trHeight w:val="56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客服专员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lef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维护优质商户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大专以上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否</w:t>
            </w:r>
          </w:p>
        </w:tc>
      </w:tr>
      <w:tr w:rsidR="00980FD9" w:rsidTr="00783738">
        <w:trPr>
          <w:trHeight w:val="56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核算专员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6368FD" w:rsidP="006368FD">
            <w:pPr>
              <w:widowControl/>
              <w:jc w:val="lef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财会相关专业，</w:t>
            </w:r>
            <w:r w:rsidR="0081400E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核对商户台账，报表整理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大专以上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否</w:t>
            </w:r>
          </w:p>
        </w:tc>
      </w:tr>
      <w:tr w:rsidR="00980FD9" w:rsidTr="00783738">
        <w:trPr>
          <w:trHeight w:val="56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Java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工程师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计算机相关专业</w:t>
            </w:r>
            <w:r w:rsidR="006368F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JAVA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Cs w:val="21"/>
              </w:rPr>
              <w:t>编程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大专以上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Pr="006368FD" w:rsidRDefault="0081400E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368FD">
              <w:rPr>
                <w:rFonts w:ascii="宋体" w:hAnsi="宋体" w:cs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否</w:t>
            </w:r>
          </w:p>
        </w:tc>
      </w:tr>
      <w:tr w:rsidR="002B6C72" w:rsidTr="00783738">
        <w:trPr>
          <w:trHeight w:val="56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72" w:rsidRDefault="006368FD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C72" w:rsidRPr="006368FD" w:rsidRDefault="002B6C72" w:rsidP="0099419B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r w:rsidRPr="006368FD">
              <w:rPr>
                <w:rFonts w:ascii="宋体" w:hAnsi="宋体" w:cs="宋体" w:hint="eastAsia"/>
                <w:b/>
                <w:kern w:val="0"/>
                <w:szCs w:val="21"/>
              </w:rPr>
              <w:t>电商平台数据分析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C72" w:rsidRPr="006368FD" w:rsidRDefault="002B6C72" w:rsidP="0099419B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Cs w:val="21"/>
              </w:rPr>
            </w:pPr>
            <w:r w:rsidRPr="006368FD">
              <w:rPr>
                <w:rFonts w:ascii="宋体" w:hAnsi="宋体" w:cs="宋体" w:hint="eastAsia"/>
                <w:b/>
                <w:kern w:val="0"/>
                <w:szCs w:val="21"/>
              </w:rPr>
              <w:t>电子商务专业</w:t>
            </w:r>
            <w:r w:rsidR="006368FD" w:rsidRPr="006368FD">
              <w:rPr>
                <w:rFonts w:ascii="宋体" w:hAnsi="宋体" w:cs="宋体" w:hint="eastAsia"/>
                <w:b/>
                <w:kern w:val="0"/>
                <w:szCs w:val="21"/>
              </w:rPr>
              <w:t>，数据统计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C72" w:rsidRDefault="006368FD" w:rsidP="0099419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大专以上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C72" w:rsidRPr="0057617A" w:rsidRDefault="006368FD" w:rsidP="0099419B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C72" w:rsidRPr="0057617A" w:rsidRDefault="006368FD" w:rsidP="0099419B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否</w:t>
            </w:r>
          </w:p>
        </w:tc>
      </w:tr>
      <w:tr w:rsidR="00980FD9" w:rsidTr="00783738">
        <w:trPr>
          <w:trHeight w:val="56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6368F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商城运营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Pr="006368FD" w:rsidRDefault="0081400E">
            <w:pPr>
              <w:widowControl/>
              <w:jc w:val="left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18"/>
                <w:szCs w:val="18"/>
              </w:rPr>
            </w:pPr>
            <w:r w:rsidRPr="006368F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18"/>
                <w:szCs w:val="18"/>
              </w:rPr>
              <w:t>互联网相关专业：电商运营</w:t>
            </w:r>
            <w:r w:rsidR="006368FD" w:rsidRPr="006368FD"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18"/>
                <w:szCs w:val="18"/>
              </w:rPr>
              <w:t>，市场营销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大专以上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Pr="006368FD" w:rsidRDefault="0081400E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6368FD">
              <w:rPr>
                <w:rFonts w:ascii="宋体" w:hAnsi="宋体" w:cs="宋体" w:hint="eastAsia"/>
                <w:b/>
                <w:kern w:val="0"/>
                <w:sz w:val="24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FD9" w:rsidRDefault="008140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否</w:t>
            </w:r>
          </w:p>
        </w:tc>
      </w:tr>
      <w:tr w:rsidR="00980FD9" w:rsidTr="00783738">
        <w:trPr>
          <w:trHeight w:val="915"/>
          <w:jc w:val="center"/>
        </w:trPr>
        <w:tc>
          <w:tcPr>
            <w:tcW w:w="958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0FD9" w:rsidRDefault="0081400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注：各单位填写《岗位信息汇总表》后于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日前发送至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83849356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@1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63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.com</w:t>
            </w:r>
          </w:p>
        </w:tc>
      </w:tr>
    </w:tbl>
    <w:p w:rsidR="00980FD9" w:rsidRDefault="0081400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1</w:t>
      </w:r>
    </w:p>
    <w:p w:rsidR="00980FD9" w:rsidRDefault="00980FD9">
      <w:pPr>
        <w:ind w:leftChars="-343" w:left="-720"/>
      </w:pPr>
    </w:p>
    <w:p w:rsidR="00980FD9" w:rsidRDefault="00980FD9"/>
    <w:sectPr w:rsidR="00980FD9" w:rsidSect="00980F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00E" w:rsidRDefault="0081400E" w:rsidP="00783738">
      <w:r>
        <w:separator/>
      </w:r>
    </w:p>
  </w:endnote>
  <w:endnote w:type="continuationSeparator" w:id="0">
    <w:p w:rsidR="0081400E" w:rsidRDefault="0081400E" w:rsidP="00783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00E" w:rsidRDefault="0081400E" w:rsidP="00783738">
      <w:r>
        <w:separator/>
      </w:r>
    </w:p>
  </w:footnote>
  <w:footnote w:type="continuationSeparator" w:id="0">
    <w:p w:rsidR="0081400E" w:rsidRDefault="0081400E" w:rsidP="007837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80FD9"/>
    <w:rsid w:val="002B6C72"/>
    <w:rsid w:val="006368FD"/>
    <w:rsid w:val="00783738"/>
    <w:rsid w:val="0081400E"/>
    <w:rsid w:val="00980FD9"/>
    <w:rsid w:val="11B9213D"/>
    <w:rsid w:val="15B9264D"/>
    <w:rsid w:val="24CC5109"/>
    <w:rsid w:val="33655CFD"/>
    <w:rsid w:val="47FF4987"/>
    <w:rsid w:val="487D6B37"/>
    <w:rsid w:val="4C554355"/>
    <w:rsid w:val="53B06F47"/>
    <w:rsid w:val="5A8323A1"/>
    <w:rsid w:val="76EF4405"/>
    <w:rsid w:val="774E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0FD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80FD9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80FD9"/>
    <w:pPr>
      <w:spacing w:beforeAutospacing="1" w:afterAutospacing="1"/>
      <w:jc w:val="left"/>
    </w:pPr>
    <w:rPr>
      <w:kern w:val="0"/>
      <w:sz w:val="24"/>
    </w:rPr>
  </w:style>
  <w:style w:type="character" w:styleId="a4">
    <w:name w:val="Hyperlink"/>
    <w:basedOn w:val="a0"/>
    <w:qFormat/>
    <w:rsid w:val="00980FD9"/>
    <w:rPr>
      <w:color w:val="0000FF"/>
      <w:u w:val="single"/>
    </w:rPr>
  </w:style>
  <w:style w:type="paragraph" w:styleId="a5">
    <w:name w:val="header"/>
    <w:basedOn w:val="a"/>
    <w:link w:val="Char"/>
    <w:rsid w:val="00783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83738"/>
    <w:rPr>
      <w:kern w:val="2"/>
      <w:sz w:val="18"/>
      <w:szCs w:val="18"/>
    </w:rPr>
  </w:style>
  <w:style w:type="paragraph" w:styleId="a6">
    <w:name w:val="footer"/>
    <w:basedOn w:val="a"/>
    <w:link w:val="Char0"/>
    <w:rsid w:val="00783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8373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124</Words>
  <Characters>712</Characters>
  <Application>Microsoft Office Word</Application>
  <DocSecurity>0</DocSecurity>
  <Lines>5</Lines>
  <Paragraphs>1</Paragraphs>
  <ScaleCrop>false</ScaleCrop>
  <Company>Microsoft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</cp:lastModifiedBy>
  <cp:revision>3</cp:revision>
  <dcterms:created xsi:type="dcterms:W3CDTF">2014-10-29T12:08:00Z</dcterms:created>
  <dcterms:modified xsi:type="dcterms:W3CDTF">2018-03-30T06:29:00Z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